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FE" w:rsidRPr="00D96F25" w:rsidRDefault="00D96F25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96F25">
        <w:rPr>
          <w:rFonts w:ascii="Times New Roman" w:hAnsi="Times New Roman" w:cs="Times New Roman"/>
          <w:b/>
          <w:sz w:val="24"/>
          <w:szCs w:val="24"/>
          <w:lang w:val="bg-BG"/>
        </w:rPr>
        <w:t>Приложение № 1</w:t>
      </w:r>
    </w:p>
    <w:p w:rsidR="00D96F25" w:rsidRPr="00D96F25" w:rsidRDefault="00D96F25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96F25">
        <w:rPr>
          <w:rFonts w:ascii="Times New Roman" w:hAnsi="Times New Roman" w:cs="Times New Roman"/>
          <w:b/>
          <w:sz w:val="24"/>
          <w:szCs w:val="24"/>
          <w:lang w:val="bg-BG"/>
        </w:rPr>
        <w:t>ДО ОБЩИНА ...........................</w:t>
      </w:r>
    </w:p>
    <w:p w:rsidR="00D96F25" w:rsidRPr="00D96F25" w:rsidRDefault="00D96F25">
      <w:pPr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96F25">
        <w:rPr>
          <w:rFonts w:ascii="Times New Roman" w:hAnsi="Times New Roman" w:cs="Times New Roman"/>
          <w:b/>
          <w:sz w:val="24"/>
          <w:szCs w:val="24"/>
          <w:lang w:val="bg-BG"/>
        </w:rPr>
        <w:t>Превозвач ..................................</w:t>
      </w:r>
    </w:p>
    <w:p w:rsidR="00D96F25" w:rsidRDefault="00D96F25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D96F25" w:rsidRPr="00D96F25" w:rsidRDefault="00D96F25">
      <w:pPr>
        <w:rPr>
          <w:rFonts w:ascii="Times New Roman" w:hAnsi="Times New Roman" w:cs="Times New Roman"/>
          <w:sz w:val="24"/>
          <w:szCs w:val="24"/>
        </w:rPr>
      </w:pPr>
    </w:p>
    <w:p w:rsidR="00D96F25" w:rsidRPr="00D96F25" w:rsidRDefault="00D96F25" w:rsidP="00D96F25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D96F25">
        <w:rPr>
          <w:rFonts w:ascii="Times New Roman" w:hAnsi="Times New Roman" w:cs="Times New Roman"/>
          <w:b/>
          <w:sz w:val="24"/>
          <w:szCs w:val="24"/>
          <w:lang w:val="bg-BG"/>
        </w:rPr>
        <w:t>Справка към м. ....................... 2021 г.</w:t>
      </w:r>
    </w:p>
    <w:p w:rsidR="00D96F25" w:rsidRPr="00D96F25" w:rsidRDefault="00D96F25" w:rsidP="00353A9A">
      <w:pPr>
        <w:pStyle w:val="1"/>
        <w:shd w:val="clear" w:color="auto" w:fill="auto"/>
        <w:spacing w:before="0" w:line="317" w:lineRule="exact"/>
        <w:ind w:right="-142"/>
        <w:jc w:val="center"/>
        <w:rPr>
          <w:rStyle w:val="11"/>
          <w:sz w:val="24"/>
          <w:szCs w:val="24"/>
          <w:lang w:val="bg-BG" w:eastAsia="bg-BG"/>
        </w:rPr>
      </w:pPr>
      <w:r w:rsidRPr="00D96F25">
        <w:rPr>
          <w:rStyle w:val="11"/>
          <w:sz w:val="24"/>
          <w:szCs w:val="24"/>
          <w:lang w:val="bg-BG" w:eastAsia="bg-BG"/>
        </w:rPr>
        <w:t>за автобусни линии, извън тези по Наредба за условията и реда за предоставяне на</w:t>
      </w:r>
      <w:r w:rsidRPr="00D96F25">
        <w:rPr>
          <w:rStyle w:val="10"/>
          <w:sz w:val="24"/>
          <w:szCs w:val="24"/>
          <w:lang w:val="bg-BG" w:eastAsia="bg-BG"/>
        </w:rPr>
        <w:t xml:space="preserve"> </w:t>
      </w:r>
      <w:r w:rsidRPr="00D96F25">
        <w:rPr>
          <w:rStyle w:val="10"/>
          <w:sz w:val="24"/>
          <w:szCs w:val="24"/>
          <w:lang w:val="bg-BG" w:eastAsia="bg-BG"/>
        </w:rPr>
        <w:t xml:space="preserve"> </w:t>
      </w:r>
      <w:r w:rsidRPr="00D96F25">
        <w:rPr>
          <w:rStyle w:val="11"/>
          <w:sz w:val="24"/>
          <w:szCs w:val="24"/>
          <w:lang w:val="bg-BG" w:eastAsia="bg-BG"/>
        </w:rPr>
        <w:t>средства за компенсиране на намалените приходи от прилагането на цени за</w:t>
      </w:r>
      <w:r w:rsidRPr="00D96F25">
        <w:rPr>
          <w:rStyle w:val="10"/>
          <w:sz w:val="24"/>
          <w:szCs w:val="24"/>
          <w:lang w:val="bg-BG" w:eastAsia="bg-BG"/>
        </w:rPr>
        <w:t xml:space="preserve"> </w:t>
      </w:r>
      <w:r w:rsidRPr="00D96F25">
        <w:rPr>
          <w:rStyle w:val="11"/>
          <w:sz w:val="24"/>
          <w:szCs w:val="24"/>
          <w:lang w:val="bg-BG" w:eastAsia="bg-BG"/>
        </w:rPr>
        <w:t>обществени пътнически превози по автомобилния транспорт, предвидени в</w:t>
      </w:r>
      <w:r w:rsidRPr="00D96F25">
        <w:rPr>
          <w:rStyle w:val="10"/>
          <w:sz w:val="24"/>
          <w:szCs w:val="24"/>
          <w:lang w:val="bg-BG" w:eastAsia="bg-BG"/>
        </w:rPr>
        <w:t xml:space="preserve"> </w:t>
      </w:r>
      <w:r w:rsidRPr="00D96F25">
        <w:rPr>
          <w:rStyle w:val="11"/>
          <w:sz w:val="24"/>
          <w:szCs w:val="24"/>
          <w:lang w:val="bg-BG" w:eastAsia="bg-BG"/>
        </w:rPr>
        <w:t>нормативните актове за определени категории пътници, за субсидиране на обществени</w:t>
      </w:r>
      <w:r w:rsidRPr="00D96F25">
        <w:rPr>
          <w:rStyle w:val="10"/>
          <w:sz w:val="24"/>
          <w:szCs w:val="24"/>
          <w:lang w:val="bg-BG" w:eastAsia="bg-BG"/>
        </w:rPr>
        <w:t xml:space="preserve"> </w:t>
      </w:r>
      <w:r w:rsidRPr="00D96F25">
        <w:rPr>
          <w:rStyle w:val="11"/>
          <w:sz w:val="24"/>
          <w:szCs w:val="24"/>
          <w:lang w:val="bg-BG" w:eastAsia="bg-BG"/>
        </w:rPr>
        <w:t>пътнически превози по нерентабилни автобусни линии във вътрешноградския</w:t>
      </w:r>
      <w:r w:rsidRPr="00D96F25">
        <w:rPr>
          <w:rStyle w:val="10"/>
          <w:sz w:val="24"/>
          <w:szCs w:val="24"/>
          <w:lang w:val="bg-BG" w:eastAsia="bg-BG"/>
        </w:rPr>
        <w:t xml:space="preserve"> </w:t>
      </w:r>
      <w:r w:rsidRPr="00D96F25">
        <w:rPr>
          <w:rStyle w:val="11"/>
          <w:sz w:val="24"/>
          <w:szCs w:val="24"/>
          <w:lang w:val="bg-BG" w:eastAsia="bg-BG"/>
        </w:rPr>
        <w:t>транспорт и транспорта в планински и други райони и за издаване на превозни</w:t>
      </w:r>
      <w:r w:rsidRPr="00D96F25">
        <w:rPr>
          <w:rStyle w:val="10"/>
          <w:sz w:val="24"/>
          <w:szCs w:val="24"/>
          <w:lang w:val="bg-BG" w:eastAsia="bg-BG"/>
        </w:rPr>
        <w:t xml:space="preserve"> </w:t>
      </w:r>
      <w:r w:rsidRPr="00D96F25">
        <w:rPr>
          <w:rStyle w:val="11"/>
          <w:sz w:val="24"/>
          <w:szCs w:val="24"/>
          <w:lang w:val="bg-BG" w:eastAsia="bg-BG"/>
        </w:rPr>
        <w:t>документи за извършване на превозите, приета е ПМС № 163 от 29.06.2015 г.</w:t>
      </w:r>
      <w:r w:rsidRPr="00D96F25">
        <w:rPr>
          <w:rStyle w:val="10"/>
          <w:sz w:val="24"/>
          <w:szCs w:val="24"/>
          <w:lang w:val="bg-BG" w:eastAsia="bg-BG"/>
        </w:rPr>
        <w:t xml:space="preserve"> </w:t>
      </w:r>
      <w:r w:rsidRPr="00D96F25">
        <w:rPr>
          <w:rStyle w:val="11"/>
          <w:sz w:val="24"/>
          <w:szCs w:val="24"/>
          <w:lang w:val="bg-BG" w:eastAsia="bg-BG"/>
        </w:rPr>
        <w:t>(Наредбата), с които се кандидатства за субсидии за 2021 г. по Постановление № 326 на Министерския съвет от 12 октомври 2021 г.</w:t>
      </w:r>
    </w:p>
    <w:p w:rsidR="00D96F25" w:rsidRPr="00D96F25" w:rsidRDefault="00D96F25" w:rsidP="00D96F25">
      <w:pPr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bookmarkStart w:id="0" w:name="_GoBack"/>
      <w:bookmarkEnd w:id="0"/>
    </w:p>
    <w:tbl>
      <w:tblPr>
        <w:tblW w:w="10065" w:type="dxa"/>
        <w:jc w:val="center"/>
        <w:tblLook w:val="04A0" w:firstRow="1" w:lastRow="0" w:firstColumn="1" w:lastColumn="0" w:noHBand="0" w:noVBand="1"/>
      </w:tblPr>
      <w:tblGrid>
        <w:gridCol w:w="1460"/>
        <w:gridCol w:w="5344"/>
        <w:gridCol w:w="3261"/>
      </w:tblGrid>
      <w:tr w:rsidR="00D96F25" w:rsidRPr="00D96F25" w:rsidTr="00613A1A">
        <w:trPr>
          <w:trHeight w:val="315"/>
          <w:jc w:val="center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6F25" w:rsidRPr="00325049" w:rsidRDefault="00D96F25" w:rsidP="00613A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3250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  № но ред</w:t>
            </w:r>
          </w:p>
        </w:tc>
        <w:tc>
          <w:tcPr>
            <w:tcW w:w="53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6F25" w:rsidRPr="00325049" w:rsidRDefault="00D96F25" w:rsidP="004330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3250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                                 Автобусна лини</w:t>
            </w:r>
            <w:r w:rsidR="004330E1" w:rsidRPr="003250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я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6F25" w:rsidRPr="00325049" w:rsidRDefault="00D96F25" w:rsidP="00613A1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3250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                      Пробег</w:t>
            </w:r>
          </w:p>
        </w:tc>
      </w:tr>
      <w:tr w:rsidR="00D96F25" w:rsidRPr="00D96F25" w:rsidTr="00613A1A">
        <w:trPr>
          <w:trHeight w:val="31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6F25" w:rsidRPr="00D96F25" w:rsidRDefault="00D96F25" w:rsidP="0061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6F25" w:rsidRPr="00D96F25" w:rsidRDefault="00D96F25" w:rsidP="0061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6F25" w:rsidRPr="00D96F25" w:rsidRDefault="00D96F25" w:rsidP="0061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6F25" w:rsidRPr="00D96F25" w:rsidTr="00613A1A">
        <w:trPr>
          <w:trHeight w:val="31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6F25" w:rsidRPr="00D96F25" w:rsidRDefault="00D96F25" w:rsidP="0061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6F25" w:rsidRPr="00D96F25" w:rsidRDefault="00D96F25" w:rsidP="0061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6F25" w:rsidRPr="00D96F25" w:rsidRDefault="00D96F25" w:rsidP="0061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6F25" w:rsidRPr="00D96F25" w:rsidTr="00613A1A">
        <w:trPr>
          <w:trHeight w:val="31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6F25" w:rsidRPr="00D96F25" w:rsidRDefault="00D96F25" w:rsidP="0061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6F25" w:rsidRPr="00D96F25" w:rsidRDefault="00D96F25" w:rsidP="0061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6F25" w:rsidRPr="00D96F25" w:rsidRDefault="00D96F25" w:rsidP="0061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D96F25" w:rsidRPr="00D96F25" w:rsidTr="00613A1A">
        <w:trPr>
          <w:trHeight w:val="315"/>
          <w:jc w:val="center"/>
        </w:trPr>
        <w:tc>
          <w:tcPr>
            <w:tcW w:w="1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6F25" w:rsidRPr="00D96F25" w:rsidRDefault="00D96F25" w:rsidP="0061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3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6F25" w:rsidRPr="00D96F25" w:rsidRDefault="00D96F25" w:rsidP="0061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D96F25" w:rsidRPr="00D96F25" w:rsidRDefault="00D96F25" w:rsidP="00613A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6F2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D96F25" w:rsidRPr="00D96F25" w:rsidRDefault="00D96F25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4330E1" w:rsidRDefault="004330E1" w:rsidP="00D96F25">
      <w:pPr>
        <w:ind w:left="4320"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:rsidR="004330E1" w:rsidRDefault="004330E1" w:rsidP="00D96F25">
      <w:pPr>
        <w:ind w:left="4320"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:rsidR="004330E1" w:rsidRDefault="004330E1" w:rsidP="00D96F25">
      <w:pPr>
        <w:ind w:left="4320"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:rsidR="004330E1" w:rsidRDefault="004330E1" w:rsidP="00D96F25">
      <w:pPr>
        <w:ind w:left="4320"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:rsidR="004330E1" w:rsidRDefault="004330E1" w:rsidP="00D96F25">
      <w:pPr>
        <w:ind w:left="4320" w:firstLine="720"/>
        <w:rPr>
          <w:rFonts w:ascii="Times New Roman" w:hAnsi="Times New Roman" w:cs="Times New Roman"/>
          <w:sz w:val="24"/>
          <w:szCs w:val="24"/>
          <w:lang w:val="bg-BG"/>
        </w:rPr>
      </w:pPr>
    </w:p>
    <w:p w:rsidR="00D96F25" w:rsidRPr="00D96F25" w:rsidRDefault="004330E1" w:rsidP="00D96F25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</w:t>
      </w:r>
      <w:r w:rsidR="00D96F25" w:rsidRPr="00D96F25">
        <w:rPr>
          <w:rFonts w:ascii="Times New Roman" w:hAnsi="Times New Roman" w:cs="Times New Roman"/>
          <w:sz w:val="24"/>
          <w:szCs w:val="24"/>
          <w:lang w:val="bg-BG"/>
        </w:rPr>
        <w:t>ата : ...................... г.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Управител: ....................................</w:t>
      </w:r>
    </w:p>
    <w:sectPr w:rsidR="00D96F25" w:rsidRPr="00D96F25" w:rsidSect="00D96F25"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F25"/>
    <w:rsid w:val="0023475B"/>
    <w:rsid w:val="002565FE"/>
    <w:rsid w:val="00325049"/>
    <w:rsid w:val="00353A9A"/>
    <w:rsid w:val="004330E1"/>
    <w:rsid w:val="005718E4"/>
    <w:rsid w:val="005B2AE2"/>
    <w:rsid w:val="0071419F"/>
    <w:rsid w:val="007C5BFF"/>
    <w:rsid w:val="00D9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403E"/>
  <w15:chartTrackingRefBased/>
  <w15:docId w15:val="{7AF66EF6-B8A1-4E46-91CC-5B939FBE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ен текст_"/>
    <w:basedOn w:val="DefaultParagraphFont"/>
    <w:link w:val="1"/>
    <w:uiPriority w:val="99"/>
    <w:rsid w:val="00D96F25"/>
    <w:rPr>
      <w:rFonts w:ascii="Times New Roman" w:hAnsi="Times New Roman" w:cs="Times New Roman"/>
      <w:shd w:val="clear" w:color="auto" w:fill="FFFFFF"/>
    </w:rPr>
  </w:style>
  <w:style w:type="character" w:customStyle="1" w:styleId="11">
    <w:name w:val="Основен текст11"/>
    <w:basedOn w:val="a"/>
    <w:uiPriority w:val="99"/>
    <w:rsid w:val="00D96F25"/>
    <w:rPr>
      <w:rFonts w:ascii="Times New Roman" w:hAnsi="Times New Roman" w:cs="Times New Roman"/>
      <w:shd w:val="clear" w:color="auto" w:fill="FFFFFF"/>
    </w:rPr>
  </w:style>
  <w:style w:type="character" w:customStyle="1" w:styleId="10">
    <w:name w:val="Основен текст10"/>
    <w:basedOn w:val="a"/>
    <w:uiPriority w:val="99"/>
    <w:rsid w:val="00D96F25"/>
    <w:rPr>
      <w:rFonts w:ascii="Times New Roman" w:hAnsi="Times New Roman" w:cs="Times New Roman"/>
      <w:noProof/>
      <w:shd w:val="clear" w:color="auto" w:fill="FFFFFF"/>
    </w:rPr>
  </w:style>
  <w:style w:type="paragraph" w:customStyle="1" w:styleId="1">
    <w:name w:val="Основен текст1"/>
    <w:basedOn w:val="Normal"/>
    <w:link w:val="a"/>
    <w:uiPriority w:val="99"/>
    <w:rsid w:val="00D96F25"/>
    <w:pPr>
      <w:shd w:val="clear" w:color="auto" w:fill="FFFFFF"/>
      <w:spacing w:before="480" w:after="0" w:line="293" w:lineRule="exact"/>
      <w:ind w:hanging="260"/>
      <w:jc w:val="both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Kremena Kaleva</dc:creator>
  <cp:keywords/>
  <dc:description/>
  <cp:lastModifiedBy>Kremena Kaleva</cp:lastModifiedBy>
  <cp:revision>4</cp:revision>
  <dcterms:created xsi:type="dcterms:W3CDTF">2021-12-02T09:26:00Z</dcterms:created>
  <dcterms:modified xsi:type="dcterms:W3CDTF">2021-12-02T09:32:00Z</dcterms:modified>
</cp:coreProperties>
</file>